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6" w:rsidRPr="001C6ADC" w:rsidRDefault="004F3AB4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Warszawa 27</w:t>
      </w:r>
      <w:r w:rsidR="00FC01A8" w:rsidRPr="001C6ADC">
        <w:rPr>
          <w:rFonts w:ascii="Times New Roman" w:hAnsi="Times New Roman" w:cs="Times New Roman"/>
          <w:sz w:val="24"/>
          <w:szCs w:val="24"/>
        </w:rPr>
        <w:t>.12.2016</w:t>
      </w:r>
    </w:p>
    <w:p w:rsidR="00FC01A8" w:rsidRDefault="00FC01A8" w:rsidP="00FC0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Ul. Barcelońska 8, 02-762 Warszawa</w:t>
      </w:r>
    </w:p>
    <w:p w:rsidR="001C6ADC" w:rsidRPr="001C6ADC" w:rsidRDefault="001C6ADC" w:rsidP="001C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NIP: 5213397892</w:t>
      </w:r>
    </w:p>
    <w:p w:rsidR="001C6ADC" w:rsidRDefault="001C6ADC" w:rsidP="00FC01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Toyota Bank Numer Konta : </w:t>
      </w:r>
    </w:p>
    <w:p w:rsidR="00FC01A8" w:rsidRDefault="00906109" w:rsidP="00FC01A8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7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FC01A8" w:rsidRPr="001C6ADC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Regulamin opłat sekcji pływania UKS 307</w:t>
      </w:r>
    </w:p>
    <w:p w:rsidR="00FC01A8" w:rsidRPr="001C6ADC" w:rsidRDefault="00FC01A8" w:rsidP="00FC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A8" w:rsidRPr="00491BC5" w:rsidRDefault="0094065D" w:rsidP="00FC01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 xml:space="preserve">Opłata członkowska wynosi 180 zł i wnoszona jest na konto klubu </w:t>
      </w:r>
      <w:r w:rsidRPr="001C6ADC">
        <w:rPr>
          <w:rFonts w:ascii="Times New Roman" w:hAnsi="Times New Roman" w:cs="Times New Roman"/>
          <w:b/>
          <w:sz w:val="24"/>
          <w:szCs w:val="24"/>
        </w:rPr>
        <w:t>do dnia 10 każdego miesiąca z góry za dany miesiąc</w:t>
      </w:r>
      <w:r w:rsidR="00B0794D">
        <w:rPr>
          <w:rFonts w:ascii="Times New Roman" w:hAnsi="Times New Roman" w:cs="Times New Roman"/>
          <w:b/>
          <w:sz w:val="24"/>
          <w:szCs w:val="24"/>
        </w:rPr>
        <w:t xml:space="preserve"> przez cały rok kalendarzowy.</w:t>
      </w:r>
    </w:p>
    <w:p w:rsidR="00491BC5" w:rsidRPr="00D67BA3" w:rsidRDefault="00491BC5" w:rsidP="00491BC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tytule wnoszonych opłat prosimy wpisywać słowa:</w:t>
      </w:r>
    </w:p>
    <w:p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miesięcznych składek słowa: „składka członkowska za miesiąc …..  za  (wpisać imię i nazwisko dziecka)</w:t>
      </w:r>
    </w:p>
    <w:p w:rsidR="00D67BA3" w:rsidRPr="001C6ADC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 przypadku pozostałych wpłat np. obozy słowa: „wpłata na cele statutowe” oraz w nawiasie wskazujemy konkretny cel.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Przykładowe wpisy: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„wpłata na cele statutowe (obóz  Jan Kowalski)”</w:t>
      </w:r>
    </w:p>
    <w:p w:rsidR="00D67BA3" w:rsidRPr="001C6ADC" w:rsidRDefault="00D67BA3" w:rsidP="00D67BA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„składka członkowska za miesiąc wrzesień za Jana Kowalskiego”</w:t>
      </w:r>
    </w:p>
    <w:p w:rsidR="00D67BA3" w:rsidRPr="001C6ADC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Wysokość składki członkowskiej jest stała i nie zależy od ilości zajęć w miesiącu (ferie , przerwy świąteczne itp.) jak również od frekwencji dzieck</w:t>
      </w:r>
      <w:r w:rsidR="003F3580">
        <w:rPr>
          <w:rFonts w:ascii="Times New Roman" w:hAnsi="Times New Roman" w:cs="Times New Roman"/>
          <w:sz w:val="24"/>
          <w:szCs w:val="24"/>
        </w:rPr>
        <w:t>a na zajęciach. W przypadku nie</w:t>
      </w:r>
      <w:r w:rsidRPr="001C6ADC">
        <w:rPr>
          <w:rFonts w:ascii="Times New Roman" w:hAnsi="Times New Roman" w:cs="Times New Roman"/>
          <w:sz w:val="24"/>
          <w:szCs w:val="24"/>
        </w:rPr>
        <w:t xml:space="preserve">terminowych opłat dziecko może być nie dopuszczone do zajęć. </w:t>
      </w:r>
    </w:p>
    <w:p w:rsidR="00D67BA3" w:rsidRDefault="00D67BA3" w:rsidP="00D67B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 wspiera rodziny wielodzietne obniżając składkę dla kolejnych dzieci: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Zniżka składki czło</w:t>
      </w:r>
      <w:r w:rsidR="00491BC5">
        <w:rPr>
          <w:rFonts w:ascii="Times New Roman" w:hAnsi="Times New Roman" w:cs="Times New Roman"/>
          <w:sz w:val="24"/>
          <w:szCs w:val="24"/>
        </w:rPr>
        <w:t>nkowskiej dla drugiego dziecka 4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Zniżka składki członkowskiej dla </w:t>
      </w:r>
      <w:r w:rsidR="00491BC5">
        <w:rPr>
          <w:rFonts w:ascii="Times New Roman" w:hAnsi="Times New Roman" w:cs="Times New Roman"/>
          <w:sz w:val="24"/>
          <w:szCs w:val="24"/>
        </w:rPr>
        <w:t>trzeciego dziecka 80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67BA3" w:rsidRDefault="00D67BA3" w:rsidP="00D67BA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Czwarte i kolejne dziecko zwolnienie ze składki członkowskiej. 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7B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Zarząd klubu może zwolnić lub zmniejszyć  składkę członkowską dla osób: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z trudną </w:t>
      </w:r>
      <w:r w:rsidRPr="00D6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sytuacją materialną na pisemne podanie w tej sprawie</w:t>
      </w:r>
    </w:p>
    <w:p w:rsidR="00D67BA3" w:rsidRDefault="00D67BA3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 z wybitnymi wynikami sportowym</w:t>
      </w:r>
      <w:r w:rsidR="003F35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oraz wzorową frekwencją treningową</w:t>
      </w:r>
    </w:p>
    <w:p w:rsidR="00634AA5" w:rsidRPr="00D67BA3" w:rsidRDefault="00634AA5" w:rsidP="00D67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w przypadku zwolnienia jednego członka rodziny za wybitne wyniki drugie dziecko płaci pełną opłatę członkowską.</w:t>
      </w:r>
    </w:p>
    <w:p w:rsidR="0094065D" w:rsidRPr="00141DA9" w:rsidRDefault="0094065D" w:rsidP="00940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DA9">
        <w:rPr>
          <w:rFonts w:ascii="Times New Roman" w:hAnsi="Times New Roman" w:cs="Times New Roman"/>
          <w:b/>
          <w:sz w:val="24"/>
          <w:szCs w:val="24"/>
        </w:rPr>
        <w:t>Trenerzy:</w:t>
      </w:r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Krzysztof Ilczyszyn Tel. 693 636</w:t>
      </w:r>
      <w:r w:rsidR="003B7215">
        <w:rPr>
          <w:rFonts w:ascii="Times New Roman" w:hAnsi="Times New Roman" w:cs="Times New Roman"/>
          <w:sz w:val="24"/>
          <w:szCs w:val="24"/>
        </w:rPr>
        <w:t> </w:t>
      </w:r>
      <w:r w:rsidRPr="001C6ADC">
        <w:rPr>
          <w:rFonts w:ascii="Times New Roman" w:hAnsi="Times New Roman" w:cs="Times New Roman"/>
          <w:sz w:val="24"/>
          <w:szCs w:val="24"/>
        </w:rPr>
        <w:t>962</w:t>
      </w:r>
      <w:r w:rsidR="003B7215">
        <w:rPr>
          <w:rFonts w:ascii="Times New Roman" w:hAnsi="Times New Roman" w:cs="Times New Roman"/>
          <w:sz w:val="24"/>
          <w:szCs w:val="24"/>
        </w:rPr>
        <w:t xml:space="preserve"> – </w:t>
      </w:r>
      <w:r w:rsidR="00C3114A">
        <w:rPr>
          <w:rFonts w:ascii="Times New Roman" w:hAnsi="Times New Roman" w:cs="Times New Roman"/>
          <w:sz w:val="24"/>
          <w:szCs w:val="24"/>
        </w:rPr>
        <w:t>koordynator</w:t>
      </w:r>
      <w:r w:rsidR="003B7215">
        <w:rPr>
          <w:rFonts w:ascii="Times New Roman" w:hAnsi="Times New Roman" w:cs="Times New Roman"/>
          <w:sz w:val="24"/>
          <w:szCs w:val="24"/>
        </w:rPr>
        <w:t xml:space="preserve"> sekcji pływania</w:t>
      </w:r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Maciej Węgier Tel. 660 439 849</w:t>
      </w:r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Adam Denert Tel. 727 927 943</w:t>
      </w:r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 xml:space="preserve">e-mail sekcji pływackiej: </w:t>
      </w:r>
      <w:hyperlink r:id="rId8" w:history="1">
        <w:r w:rsidRPr="001C6ADC">
          <w:rPr>
            <w:rStyle w:val="Hipercze"/>
            <w:rFonts w:ascii="Times New Roman" w:hAnsi="Times New Roman" w:cs="Times New Roman"/>
            <w:sz w:val="24"/>
            <w:szCs w:val="24"/>
          </w:rPr>
          <w:t>uks307warszawa@gmail.com</w:t>
        </w:r>
      </w:hyperlink>
    </w:p>
    <w:p w:rsidR="0094065D" w:rsidRPr="001C6ADC" w:rsidRDefault="0094065D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strona</w:t>
      </w:r>
      <w:r w:rsidR="001C6ADC" w:rsidRPr="001C6ADC">
        <w:rPr>
          <w:rFonts w:ascii="Times New Roman" w:hAnsi="Times New Roman" w:cs="Times New Roman"/>
          <w:sz w:val="24"/>
          <w:szCs w:val="24"/>
        </w:rPr>
        <w:t xml:space="preserve"> </w:t>
      </w:r>
      <w:r w:rsidRPr="001C6AD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C6ADC" w:rsidRPr="001C6ADC">
          <w:rPr>
            <w:rStyle w:val="Hipercze"/>
            <w:rFonts w:ascii="Times New Roman" w:hAnsi="Times New Roman" w:cs="Times New Roman"/>
            <w:sz w:val="24"/>
            <w:szCs w:val="24"/>
          </w:rPr>
          <w:t>www.facebook.com/uks307/</w:t>
        </w:r>
      </w:hyperlink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sz w:val="24"/>
          <w:szCs w:val="24"/>
        </w:rPr>
        <w:t>Każdy członek klubu uczestniczący w zajęciach sekcji pływania musi posiadać aktualne badania lekarskie poświadczające o braku przeciwwskazań do uczęszczania na zajęcia z pływania. W przypadku dzieci uczęszczających do trzech razy w tygodniu na zajęcia może to być zgoda lekarza rodzinnego jeżeli takie zaświadczenie wystawi . W innym przypadku wymagane jest zaświadczenie od lekarza sportowego: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ADC">
        <w:rPr>
          <w:rFonts w:ascii="Times New Roman" w:hAnsi="Times New Roman" w:cs="Times New Roman"/>
          <w:b/>
          <w:sz w:val="24"/>
          <w:szCs w:val="24"/>
        </w:rPr>
        <w:t>Poradnia Sportowa: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Poradnia Sportowa Samodzielnego Publicznego Zespołu al. Wyzwolenia 6 tel. (022) 628 20 80 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Fundacja Rozwoju Medycyny Sportowej ul. Wawelska 5 tel. (022) 592-93-40 </w:t>
      </w:r>
    </w:p>
    <w:p w:rsidR="001C6ADC" w:rsidRP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>Carolina Medical Center ul. Pory 78 tel. 022 355 82 00</w:t>
      </w:r>
    </w:p>
    <w:p w:rsidR="00697653" w:rsidRDefault="00697653" w:rsidP="0094065D">
      <w:pPr>
        <w:spacing w:after="0" w:line="240" w:lineRule="auto"/>
        <w:rPr>
          <w:rFonts w:ascii="Times New Roman" w:hAnsi="Times New Roman" w:cs="Times New Roman"/>
        </w:rPr>
      </w:pPr>
    </w:p>
    <w:p w:rsidR="000F19DB" w:rsidRDefault="00697653" w:rsidP="000F19D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</w:rPr>
        <w:t xml:space="preserve">Centrum Damiana </w:t>
      </w:r>
      <w:hyperlink r:id="rId10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Adres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 w:rsidR="000F19DB">
        <w:rPr>
          <w:rStyle w:val="xbe"/>
          <w:rFonts w:ascii="Arial" w:hAnsi="Arial" w:cs="Arial"/>
          <w:color w:val="222222"/>
          <w:sz w:val="20"/>
          <w:szCs w:val="20"/>
        </w:rPr>
        <w:t xml:space="preserve">Wałbrzyska 46, 02-739 Warszawa </w:t>
      </w:r>
      <w:hyperlink r:id="rId11" w:history="1">
        <w:r w:rsidR="000F19DB">
          <w:rPr>
            <w:rStyle w:val="Hipercze"/>
            <w:rFonts w:ascii="Arial" w:hAnsi="Arial" w:cs="Arial"/>
            <w:b/>
            <w:bCs/>
            <w:color w:val="1A0DAB"/>
            <w:sz w:val="20"/>
            <w:szCs w:val="20"/>
          </w:rPr>
          <w:t>Telefon</w:t>
        </w:r>
      </w:hyperlink>
      <w:r w:rsidR="000F19DB"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>:</w:t>
      </w:r>
      <w:r w:rsidR="000F19DB"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12" w:tooltip="Zadzwoń z Hangouts" w:history="1">
        <w:r w:rsidR="000F19DB">
          <w:rPr>
            <w:rStyle w:val="Hipercze"/>
            <w:rFonts w:ascii="Arial" w:hAnsi="Arial" w:cs="Arial"/>
            <w:color w:val="1A0DAB"/>
            <w:sz w:val="20"/>
            <w:szCs w:val="20"/>
          </w:rPr>
          <w:t>22 566 22 22</w:t>
        </w:r>
      </w:hyperlink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 w:rsidRPr="001C6ADC">
        <w:rPr>
          <w:rFonts w:ascii="Times New Roman" w:hAnsi="Times New Roman" w:cs="Times New Roman"/>
        </w:rPr>
        <w:t xml:space="preserve">Nasz klub </w:t>
      </w:r>
      <w:r>
        <w:rPr>
          <w:rFonts w:ascii="Times New Roman" w:hAnsi="Times New Roman" w:cs="Times New Roman"/>
        </w:rPr>
        <w:t>zyskał w roku</w:t>
      </w:r>
      <w:r w:rsidR="000F19DB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status stowarzyszenia pożytku publicznego na , który można przekazać 1% podatku lub przekazywać darowizny na działalność statutową klubu.</w:t>
      </w:r>
    </w:p>
    <w:p w:rsidR="001C6ADC" w:rsidRDefault="001C6ADC" w:rsidP="00940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KRS:    </w:t>
      </w:r>
      <w:r>
        <w:rPr>
          <w:rFonts w:ascii="Arial" w:hAnsi="Arial" w:cs="Arial"/>
          <w:color w:val="222222"/>
          <w:sz w:val="21"/>
          <w:szCs w:val="21"/>
        </w:rPr>
        <w:t>KRS 0000465435</w:t>
      </w:r>
    </w:p>
    <w:p w:rsidR="001C6ADC" w:rsidRDefault="001C6ADC" w:rsidP="001C6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Toyota Bank Numer Konta : </w:t>
      </w:r>
    </w:p>
    <w:p w:rsidR="001C6ADC" w:rsidRDefault="00906109" w:rsidP="001C6ADC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hyperlink r:id="rId13" w:history="1">
        <w:r w:rsidR="001C6ADC" w:rsidRPr="00EB6065">
          <w:rPr>
            <w:rStyle w:val="null"/>
            <w:rFonts w:ascii="Arial" w:hAnsi="Arial" w:cs="Arial"/>
            <w:color w:val="000000"/>
            <w:u w:val="single"/>
          </w:rPr>
          <w:t>81 2160 0003 2000 1591 8727 0001</w:t>
        </w:r>
      </w:hyperlink>
    </w:p>
    <w:p w:rsidR="001C6ADC" w:rsidRDefault="001C6ADC" w:rsidP="001C6ADC">
      <w:pPr>
        <w:spacing w:after="0" w:line="240" w:lineRule="auto"/>
        <w:rPr>
          <w:rFonts w:ascii="Times New Roman" w:hAnsi="Times New Roman" w:cs="Times New Roman"/>
        </w:rPr>
      </w:pPr>
    </w:p>
    <w:p w:rsidR="001C6ADC" w:rsidRPr="001C6ADC" w:rsidRDefault="001C6ADC" w:rsidP="001C6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UKS  307 nie prowadzi działalności gospodarczej i nie działa w celu osiągnięcia zysku. Prowadzona działalność jest wyłącznie działalnością statutową. Wszystkie nadwyżki uzyskane z wpłat członkowskich oraz dotacji przekazywane są na działalność statutową na rok następny.</w:t>
      </w:r>
    </w:p>
    <w:sectPr w:rsidR="001C6ADC" w:rsidRPr="001C6ADC" w:rsidSect="001C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E6" w:rsidRDefault="00750DE6" w:rsidP="0094065D">
      <w:pPr>
        <w:spacing w:after="0" w:line="240" w:lineRule="auto"/>
      </w:pPr>
      <w:r>
        <w:separator/>
      </w:r>
    </w:p>
  </w:endnote>
  <w:endnote w:type="continuationSeparator" w:id="1">
    <w:p w:rsidR="00750DE6" w:rsidRDefault="00750DE6" w:rsidP="0094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E6" w:rsidRDefault="00750DE6" w:rsidP="0094065D">
      <w:pPr>
        <w:spacing w:after="0" w:line="240" w:lineRule="auto"/>
      </w:pPr>
      <w:r>
        <w:separator/>
      </w:r>
    </w:p>
  </w:footnote>
  <w:footnote w:type="continuationSeparator" w:id="1">
    <w:p w:rsidR="00750DE6" w:rsidRDefault="00750DE6" w:rsidP="0094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19D3"/>
    <w:multiLevelType w:val="hybridMultilevel"/>
    <w:tmpl w:val="AD4813F6"/>
    <w:lvl w:ilvl="0" w:tplc="932A3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D6FCD"/>
    <w:multiLevelType w:val="hybridMultilevel"/>
    <w:tmpl w:val="B53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1A8"/>
    <w:rsid w:val="000F19DB"/>
    <w:rsid w:val="00141DA9"/>
    <w:rsid w:val="001C6ADC"/>
    <w:rsid w:val="00207AE3"/>
    <w:rsid w:val="00336BCE"/>
    <w:rsid w:val="003B7215"/>
    <w:rsid w:val="003F3580"/>
    <w:rsid w:val="00491BC5"/>
    <w:rsid w:val="004F3AB4"/>
    <w:rsid w:val="00634AA5"/>
    <w:rsid w:val="00697653"/>
    <w:rsid w:val="00750DE6"/>
    <w:rsid w:val="007D6FF6"/>
    <w:rsid w:val="00906109"/>
    <w:rsid w:val="0094065D"/>
    <w:rsid w:val="00B0794D"/>
    <w:rsid w:val="00B379F6"/>
    <w:rsid w:val="00C3114A"/>
    <w:rsid w:val="00D67BA3"/>
    <w:rsid w:val="00FC01A8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1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06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65D"/>
    <w:rPr>
      <w:color w:val="800080" w:themeColor="followedHyperlink"/>
      <w:u w:val="single"/>
    </w:rPr>
  </w:style>
  <w:style w:type="character" w:customStyle="1" w:styleId="apple-style-span">
    <w:name w:val="apple-style-span"/>
    <w:basedOn w:val="Domylnaczcionkaakapitu"/>
    <w:rsid w:val="001C6ADC"/>
  </w:style>
  <w:style w:type="character" w:customStyle="1" w:styleId="null">
    <w:name w:val="null"/>
    <w:basedOn w:val="Domylnaczcionkaakapitu"/>
    <w:rsid w:val="001C6ADC"/>
  </w:style>
  <w:style w:type="character" w:customStyle="1" w:styleId="xdb">
    <w:name w:val="_xdb"/>
    <w:basedOn w:val="Domylnaczcionkaakapitu"/>
    <w:rsid w:val="000F19DB"/>
  </w:style>
  <w:style w:type="character" w:customStyle="1" w:styleId="apple-converted-space">
    <w:name w:val="apple-converted-space"/>
    <w:basedOn w:val="Domylnaczcionkaakapitu"/>
    <w:rsid w:val="000F19DB"/>
  </w:style>
  <w:style w:type="character" w:customStyle="1" w:styleId="xbe">
    <w:name w:val="_xbe"/>
    <w:basedOn w:val="Domylnaczcionkaakapitu"/>
    <w:rsid w:val="000F1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7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307warszawa@gmail.com" TargetMode="External"/><Relationship Id="rId13" Type="http://schemas.openxmlformats.org/officeDocument/2006/relationships/hyperlink" Target="https://konto.toyotabank.pl/rachunki.do?action=podglad&amp;id=166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o.toyotabank.pl/rachunki.do?action=podglad&amp;id=166733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centrum+medyczne+damiana+telefon&amp;stick=H4sIAAAAAAAAAOPgE-LWT9c3LEk3yTYuKNTSz0620k_Oz8lJTS7JzM_Tz87LL89JTUlPjS9IzEvNKdbPSCyOL8jIz0u1ApMA01zW70AAAAA&amp;sa=X&amp;ved=0ahUKEwjUxLmXkpzRAhUDCiwKHXD8BA8Q6BMIlAEwE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centrum+medyczne+damiana+adres&amp;stick=H4sIAAAAAAAAAOPgE-LWT9c3LEk3yTYuKNSSzU620s_JT04syczPgzOsElNSilKLiwFumMuXLgAAAA&amp;sa=X&amp;ved=0ahUKEwjUxLmXkpzRAhUDCiwKHXD8BA8Q6BMIkQEw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ks3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11</cp:revision>
  <dcterms:created xsi:type="dcterms:W3CDTF">2016-12-30T14:03:00Z</dcterms:created>
  <dcterms:modified xsi:type="dcterms:W3CDTF">2016-12-30T16:58:00Z</dcterms:modified>
</cp:coreProperties>
</file>